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53B" w14:textId="77777777" w:rsidR="00E26662" w:rsidRDefault="00E2666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様式３</w:t>
      </w:r>
    </w:p>
    <w:p w14:paraId="068BF3BC" w14:textId="77777777" w:rsidR="00E26662" w:rsidRPr="00AC2CB7" w:rsidRDefault="00E26662">
      <w:pPr>
        <w:adjustRightInd/>
        <w:spacing w:line="366" w:lineRule="exact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 </w:t>
      </w:r>
      <w:r w:rsidRPr="00AC2CB7">
        <w:rPr>
          <w:rFonts w:hint="eastAsia"/>
          <w:sz w:val="28"/>
          <w:szCs w:val="28"/>
        </w:rPr>
        <w:t>有資格従業員数一覧表</w:t>
      </w:r>
    </w:p>
    <w:p w14:paraId="42122AF8" w14:textId="77777777" w:rsidR="00E26662" w:rsidRDefault="00E2666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0"/>
        <w:gridCol w:w="2445"/>
      </w:tblGrid>
      <w:tr w:rsidR="00E26662" w14:paraId="44B638D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7445C" w14:textId="77777777" w:rsidR="00E26662" w:rsidRDefault="00E26662" w:rsidP="00E2666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　　格　　名　　等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65637" w14:textId="77777777" w:rsidR="00E26662" w:rsidRDefault="00E26662" w:rsidP="00AC2C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有資格者数　（人）</w:t>
            </w:r>
          </w:p>
        </w:tc>
      </w:tr>
      <w:tr w:rsidR="00E26662" w14:paraId="15547BA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EBD03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下水道処理施設維持管理業者登録規程（昭和６２年建設省告示第</w:t>
            </w:r>
            <w:r>
              <w:rPr>
                <w:rFonts w:cs="Times New Roman"/>
              </w:rPr>
              <w:t>1348</w:t>
            </w:r>
            <w:r>
              <w:rPr>
                <w:rFonts w:hint="eastAsia"/>
              </w:rPr>
              <w:t>号）第３条第１号に基づく下水道処理施設管理技士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95E51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81BA3B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D24957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6EF346A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78DFA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下水道法（昭和３３年法律第７９号）第２２条第２項に基づく同法施行令第１５条の３に適合する者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E9C64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B289BC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5AD03C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0B3E4A6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EAE2CB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電気主任技術者（第三種以上）</w:t>
            </w:r>
          </w:p>
          <w:p w14:paraId="1F0B431D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1A8050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B9293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6E3C7B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1301F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46AD195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A0333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第一種電気工事士</w:t>
            </w:r>
          </w:p>
          <w:p w14:paraId="4E19B6ED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8B72F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58761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E7696F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C48EF5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093887B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B2956B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酸素欠乏・硫化水素危険作業主任者技能講習修了者（二種酸欠）</w:t>
            </w:r>
          </w:p>
          <w:p w14:paraId="531B1026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475965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D5E7E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5EE9B5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4AD9125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BC4655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甲種又は乙種第四類危険物取扱者</w:t>
            </w:r>
          </w:p>
          <w:p w14:paraId="49E32191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8B86BA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BC593F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B8B143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7515FA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27966A0C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0F9C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床上操作式クレーン運転技能講習修了者</w:t>
            </w:r>
          </w:p>
          <w:p w14:paraId="2E9A47C4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BFFE3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87B5C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549509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E677FF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628A9D0A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6F243A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玉掛け技能講習修了者</w:t>
            </w:r>
          </w:p>
          <w:p w14:paraId="52CDA50D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41D7B6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FD41DA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D40EC8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47C62E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6662" w14:paraId="71A4B3A0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769A9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資格の有無を問わず総技術員数（実数を記載）</w:t>
            </w:r>
          </w:p>
          <w:p w14:paraId="695D8136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32E888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0F832C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27F9B0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A2B272" w14:textId="77777777" w:rsidR="00E26662" w:rsidRDefault="00E266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68BF6D6" w14:textId="77777777" w:rsidR="00E26662" w:rsidRDefault="00E2666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・該当する人数が１０人以上の場合は、１０人以上と記載。</w:t>
      </w:r>
    </w:p>
    <w:p w14:paraId="5289575E" w14:textId="77777777" w:rsidR="00E26662" w:rsidRDefault="00E2666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・１人で複数の資格を持っている場合は各欄に計上。</w:t>
      </w:r>
    </w:p>
    <w:p w14:paraId="79E99300" w14:textId="77777777" w:rsidR="00E26662" w:rsidRDefault="00E2666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・国交省登録人数以外の技術員も記入して下さい。</w:t>
      </w:r>
    </w:p>
    <w:sectPr w:rsidR="00E2666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B47F" w14:textId="77777777" w:rsidR="00E26662" w:rsidRDefault="00E26662">
      <w:r>
        <w:separator/>
      </w:r>
    </w:p>
  </w:endnote>
  <w:endnote w:type="continuationSeparator" w:id="0">
    <w:p w14:paraId="05B69ABC" w14:textId="77777777" w:rsidR="00E26662" w:rsidRDefault="00E2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6FBF" w14:textId="77777777" w:rsidR="00E26662" w:rsidRDefault="00E266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2001B" w14:textId="77777777" w:rsidR="00E26662" w:rsidRDefault="00E2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62"/>
    <w:rsid w:val="002D3D98"/>
    <w:rsid w:val="00AC2CB7"/>
    <w:rsid w:val="00E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32A7F"/>
  <w14:defaultImageDpi w14:val="0"/>
  <w15:docId w15:val="{8E0E30AD-DBFA-4213-AA44-21A57F9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2666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26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2666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jyouka</dc:creator>
  <cp:keywords/>
  <dc:description/>
  <cp:lastModifiedBy>ito jyouka</cp:lastModifiedBy>
  <cp:revision>2</cp:revision>
  <dcterms:created xsi:type="dcterms:W3CDTF">2021-12-24T06:44:00Z</dcterms:created>
  <dcterms:modified xsi:type="dcterms:W3CDTF">2021-12-24T06:44:00Z</dcterms:modified>
</cp:coreProperties>
</file>